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5" w:type="dxa"/>
        <w:tblLayout w:type="fixed"/>
        <w:tblLook w:val="04A0"/>
      </w:tblPr>
      <w:tblGrid>
        <w:gridCol w:w="9345"/>
      </w:tblGrid>
      <w:tr w:rsidR="00725BFF" w:rsidTr="00725BFF">
        <w:tc>
          <w:tcPr>
            <w:tcW w:w="9348" w:type="dxa"/>
            <w:hideMark/>
          </w:tcPr>
          <w:p w:rsidR="00725BFF" w:rsidRDefault="00725BF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GLENDA d.o.o. u stečaju</w:t>
            </w:r>
          </w:p>
        </w:tc>
      </w:tr>
      <w:tr w:rsidR="00725BFF" w:rsidTr="00725BFF">
        <w:tc>
          <w:tcPr>
            <w:tcW w:w="9348" w:type="dxa"/>
            <w:hideMark/>
          </w:tcPr>
          <w:p w:rsidR="00725BFF" w:rsidRDefault="00725BFF">
            <w:pPr>
              <w:jc w:val="center"/>
              <w:rPr>
                <w:b/>
              </w:rPr>
            </w:pPr>
            <w:r>
              <w:rPr>
                <w:b/>
              </w:rPr>
              <w:t>Kraj svete Marije 7</w:t>
            </w:r>
          </w:p>
        </w:tc>
      </w:tr>
      <w:tr w:rsidR="00725BFF" w:rsidTr="00725BFF">
        <w:tc>
          <w:tcPr>
            <w:tcW w:w="9348" w:type="dxa"/>
            <w:hideMark/>
          </w:tcPr>
          <w:p w:rsidR="00725BFF" w:rsidRDefault="00725BFF">
            <w:pPr>
              <w:jc w:val="center"/>
              <w:rPr>
                <w:b/>
              </w:rPr>
            </w:pPr>
            <w:r>
              <w:rPr>
                <w:b/>
              </w:rPr>
              <w:t>SPLIT</w:t>
            </w:r>
          </w:p>
        </w:tc>
      </w:tr>
      <w:tr w:rsidR="00725BFF" w:rsidTr="00725BFF">
        <w:tc>
          <w:tcPr>
            <w:tcW w:w="9348" w:type="dxa"/>
            <w:hideMark/>
          </w:tcPr>
          <w:p w:rsidR="00725BFF" w:rsidRDefault="00725BFF">
            <w:pPr>
              <w:tabs>
                <w:tab w:val="left" w:pos="3682"/>
                <w:tab w:val="center" w:pos="4566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  <w:t>OIB: 11504709946</w:t>
            </w:r>
          </w:p>
          <w:p w:rsidR="00725BFF" w:rsidRDefault="00725BFF">
            <w:pPr>
              <w:jc w:val="center"/>
              <w:rPr>
                <w:b/>
              </w:rPr>
            </w:pPr>
            <w:r>
              <w:rPr>
                <w:b/>
              </w:rPr>
              <w:t>Trgovački sud u Splitu, broj: St-503/2019</w:t>
            </w:r>
          </w:p>
          <w:p w:rsidR="00725BFF" w:rsidRDefault="00725BFF" w:rsidP="00725BFF">
            <w:pPr>
              <w:rPr>
                <w:b/>
              </w:rPr>
            </w:pPr>
          </w:p>
          <w:p w:rsidR="00725BFF" w:rsidRDefault="00725BFF" w:rsidP="00725BFF">
            <w:pPr>
              <w:rPr>
                <w:b/>
              </w:rPr>
            </w:pPr>
          </w:p>
          <w:p w:rsidR="00725BFF" w:rsidRDefault="006641A8" w:rsidP="00725BFF">
            <w:r>
              <w:t>Split, 3. siječnja</w:t>
            </w:r>
            <w:r w:rsidR="006477E9">
              <w:t xml:space="preserve"> </w:t>
            </w:r>
            <w:r>
              <w:t xml:space="preserve"> 2024</w:t>
            </w:r>
            <w:r w:rsidR="00725BFF">
              <w:t>.</w:t>
            </w:r>
          </w:p>
          <w:p w:rsidR="00725BFF" w:rsidRDefault="00725BFF" w:rsidP="00725BFF"/>
          <w:p w:rsidR="00725BFF" w:rsidRDefault="00725BFF" w:rsidP="00725BFF"/>
          <w:p w:rsidR="00725BFF" w:rsidRDefault="00725BFF" w:rsidP="00725BFF"/>
          <w:p w:rsidR="00725BFF" w:rsidRDefault="00725BFF" w:rsidP="00725BFF"/>
          <w:p w:rsidR="00725BFF" w:rsidRDefault="00725BFF" w:rsidP="00725BFF"/>
          <w:p w:rsidR="00725BFF" w:rsidRDefault="00312885" w:rsidP="00725BFF">
            <w:pPr>
              <w:jc w:val="right"/>
            </w:pPr>
            <w:r>
              <w:t>PINCIN d.o.o. Split</w:t>
            </w:r>
          </w:p>
          <w:p w:rsidR="00725BFF" w:rsidRDefault="00725BFF" w:rsidP="00725BFF">
            <w:pPr>
              <w:jc w:val="right"/>
            </w:pPr>
            <w:r>
              <w:t xml:space="preserve">    </w:t>
            </w:r>
            <w:r w:rsidR="00312885">
              <w:t>Kraj svete Marije 7</w:t>
            </w:r>
          </w:p>
          <w:p w:rsidR="00312885" w:rsidRDefault="00312885" w:rsidP="00725BFF">
            <w:pPr>
              <w:jc w:val="right"/>
            </w:pPr>
            <w:r>
              <w:t>n/r  gosp. Gordan Buljubašić,</w:t>
            </w:r>
          </w:p>
          <w:p w:rsidR="00312885" w:rsidRDefault="00312885" w:rsidP="00725BFF">
            <w:pPr>
              <w:jc w:val="right"/>
            </w:pPr>
            <w:r>
              <w:t>član uprave</w:t>
            </w:r>
          </w:p>
          <w:p w:rsidR="00312885" w:rsidRPr="00725BFF" w:rsidRDefault="00312885" w:rsidP="00725BFF">
            <w:pPr>
              <w:jc w:val="right"/>
            </w:pPr>
            <w:r>
              <w:t>Split, Nazorov prilaz 2B</w:t>
            </w:r>
          </w:p>
        </w:tc>
      </w:tr>
    </w:tbl>
    <w:p w:rsidR="00A37A80" w:rsidRDefault="00A37A80"/>
    <w:p w:rsidR="00725BFF" w:rsidRDefault="00725BFF"/>
    <w:p w:rsidR="00F22DC7" w:rsidRDefault="00F22DC7"/>
    <w:p w:rsidR="00725BFF" w:rsidRDefault="00725BFF"/>
    <w:p w:rsidR="00725BFF" w:rsidRDefault="00725BFF"/>
    <w:p w:rsidR="00725BFF" w:rsidRDefault="00312885" w:rsidP="00725BFF">
      <w:pPr>
        <w:jc w:val="center"/>
      </w:pPr>
      <w:r>
        <w:t>OTKAZ UGOVORA O ZAKUPU POSLOVNOG PROSTORA</w:t>
      </w:r>
    </w:p>
    <w:p w:rsidR="00725BFF" w:rsidRDefault="00725BFF"/>
    <w:p w:rsidR="00725BFF" w:rsidRDefault="00725BFF"/>
    <w:p w:rsidR="00725BFF" w:rsidRDefault="00312885">
      <w:r>
        <w:t>Zakupodavac</w:t>
      </w:r>
      <w:r w:rsidR="00F22DC7">
        <w:t xml:space="preserve"> </w:t>
      </w:r>
      <w:r>
        <w:t xml:space="preserve"> Glenda d.o.o. u stečaju otkazuje  Ugovor o zakupu poslovnog prostora od dana 3. srpnja 2023. </w:t>
      </w:r>
      <w:r w:rsidR="00F22DC7">
        <w:t>g</w:t>
      </w:r>
      <w:r>
        <w:t>odine</w:t>
      </w:r>
      <w:r w:rsidR="00F22DC7">
        <w:t xml:space="preserve"> t</w:t>
      </w:r>
      <w:r>
        <w:t>emeljem toč. 10. u svezi toč.</w:t>
      </w:r>
      <w:r w:rsidR="00F22DC7">
        <w:t xml:space="preserve"> </w:t>
      </w:r>
      <w:r>
        <w:t xml:space="preserve">14. </w:t>
      </w:r>
      <w:r w:rsidR="002863B3">
        <w:t>Ugovora i čl. 188/1 SZ.</w:t>
      </w:r>
    </w:p>
    <w:p w:rsidR="00725BFF" w:rsidRDefault="00F22DC7">
      <w:r>
        <w:t xml:space="preserve">Ova izjava otkaza </w:t>
      </w:r>
      <w:r w:rsidR="007B6AC0">
        <w:t>ujedno je obavijest</w:t>
      </w:r>
      <w:r>
        <w:t xml:space="preserve"> o obv</w:t>
      </w:r>
      <w:r w:rsidR="007B6AC0">
        <w:t>ezi  iseljenja iz toč.</w:t>
      </w:r>
      <w:r w:rsidR="006641A8">
        <w:t xml:space="preserve"> </w:t>
      </w:r>
      <w:r w:rsidR="007B6AC0">
        <w:t>3.st.</w:t>
      </w:r>
      <w:r w:rsidR="006641A8">
        <w:t xml:space="preserve"> </w:t>
      </w:r>
      <w:r w:rsidR="007B6AC0">
        <w:t>5. Ugovora o zakupu poslovnog prostora.</w:t>
      </w:r>
    </w:p>
    <w:p w:rsidR="007B6AC0" w:rsidRDefault="007B6AC0"/>
    <w:p w:rsidR="00725BFF" w:rsidRDefault="00F22DC7">
      <w:r>
        <w:t>S poštovanjem,</w:t>
      </w:r>
    </w:p>
    <w:p w:rsidR="007327EF" w:rsidRDefault="007327EF"/>
    <w:p w:rsidR="00F22DC7" w:rsidRDefault="00F22DC7"/>
    <w:p w:rsidR="00725BFF" w:rsidRDefault="00725BFF"/>
    <w:p w:rsidR="00725BFF" w:rsidRDefault="00725BFF" w:rsidP="00725BFF">
      <w:pPr>
        <w:jc w:val="right"/>
      </w:pPr>
      <w:r>
        <w:t>STEČAJNI UPRAVITELJ:</w:t>
      </w:r>
    </w:p>
    <w:p w:rsidR="00725BFF" w:rsidRDefault="00725BFF" w:rsidP="00725BFF">
      <w:pPr>
        <w:jc w:val="center"/>
      </w:pPr>
      <w:r>
        <w:t xml:space="preserve">                                                                                                      Zdravko Tešić</w:t>
      </w:r>
    </w:p>
    <w:sectPr w:rsidR="00725BFF" w:rsidSect="00A37A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725BFF"/>
    <w:rsid w:val="00142FCA"/>
    <w:rsid w:val="002863B3"/>
    <w:rsid w:val="00312885"/>
    <w:rsid w:val="00601E9C"/>
    <w:rsid w:val="006477E9"/>
    <w:rsid w:val="006641A8"/>
    <w:rsid w:val="006B44CC"/>
    <w:rsid w:val="006C390D"/>
    <w:rsid w:val="007018E3"/>
    <w:rsid w:val="00725BFF"/>
    <w:rsid w:val="007327EF"/>
    <w:rsid w:val="007B6AC0"/>
    <w:rsid w:val="00837CFC"/>
    <w:rsid w:val="00A37A80"/>
    <w:rsid w:val="00A45A90"/>
    <w:rsid w:val="00CE0C4C"/>
    <w:rsid w:val="00DD2873"/>
    <w:rsid w:val="00F22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9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Zdrsvko</dc:creator>
  <cp:lastModifiedBy>Zdrsvko</cp:lastModifiedBy>
  <cp:revision>7</cp:revision>
  <cp:lastPrinted>2023-12-29T10:41:00Z</cp:lastPrinted>
  <dcterms:created xsi:type="dcterms:W3CDTF">2023-12-29T10:17:00Z</dcterms:created>
  <dcterms:modified xsi:type="dcterms:W3CDTF">2023-12-29T11:15:00Z</dcterms:modified>
</cp:coreProperties>
</file>